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72D3" w14:textId="77777777" w:rsidR="004A4342" w:rsidRDefault="00917852">
      <w:pPr>
        <w:widowControl/>
        <w:spacing w:line="560" w:lineRule="exact"/>
        <w:jc w:val="center"/>
        <w:rPr>
          <w:rFonts w:ascii="方正小标宋简体" w:eastAsia="方正小标宋简体" w:hAnsi="方正小标宋简体" w:cs="方正小标宋简体"/>
          <w:color w:val="000000"/>
          <w:kern w:val="0"/>
          <w:sz w:val="44"/>
          <w:szCs w:val="44"/>
          <w:shd w:val="clear" w:color="auto" w:fill="FFFFFF"/>
          <w:lang w:bidi="ar"/>
        </w:rPr>
      </w:pPr>
      <w:r>
        <w:rPr>
          <w:rFonts w:ascii="方正小标宋简体" w:eastAsia="方正小标宋简体" w:hAnsi="方正小标宋简体" w:cs="方正小标宋简体" w:hint="eastAsia"/>
          <w:color w:val="000000"/>
          <w:kern w:val="0"/>
          <w:sz w:val="44"/>
          <w:szCs w:val="44"/>
          <w:shd w:val="clear" w:color="auto" w:fill="FFFFFF"/>
          <w:lang w:bidi="ar"/>
        </w:rPr>
        <w:t>附件</w:t>
      </w:r>
      <w:r>
        <w:rPr>
          <w:rFonts w:ascii="方正小标宋简体" w:eastAsia="方正小标宋简体" w:hAnsi="方正小标宋简体" w:cs="方正小标宋简体" w:hint="eastAsia"/>
          <w:color w:val="000000"/>
          <w:kern w:val="0"/>
          <w:sz w:val="44"/>
          <w:szCs w:val="44"/>
          <w:shd w:val="clear" w:color="auto" w:fill="FFFFFF"/>
          <w:lang w:bidi="ar"/>
        </w:rPr>
        <w:t>1</w:t>
      </w:r>
      <w:r>
        <w:rPr>
          <w:rFonts w:ascii="方正小标宋简体" w:eastAsia="方正小标宋简体" w:hAnsi="方正小标宋简体" w:cs="方正小标宋简体" w:hint="eastAsia"/>
          <w:color w:val="000000"/>
          <w:kern w:val="0"/>
          <w:sz w:val="44"/>
          <w:szCs w:val="44"/>
          <w:shd w:val="clear" w:color="auto" w:fill="FFFFFF"/>
          <w:lang w:bidi="ar"/>
        </w:rPr>
        <w:t>：</w:t>
      </w:r>
      <w:r>
        <w:rPr>
          <w:rFonts w:ascii="方正小标宋简体" w:eastAsia="方正小标宋简体" w:hAnsi="方正小标宋简体" w:cs="方正小标宋简体" w:hint="eastAsia"/>
          <w:color w:val="000000"/>
          <w:kern w:val="0"/>
          <w:sz w:val="44"/>
          <w:szCs w:val="44"/>
          <w:shd w:val="clear" w:color="auto" w:fill="FFFFFF"/>
          <w:lang w:bidi="ar"/>
        </w:rPr>
        <w:t>2022</w:t>
      </w:r>
      <w:r>
        <w:rPr>
          <w:rFonts w:ascii="方正小标宋简体" w:eastAsia="方正小标宋简体" w:hAnsi="方正小标宋简体" w:cs="方正小标宋简体" w:hint="eastAsia"/>
          <w:color w:val="000000"/>
          <w:kern w:val="0"/>
          <w:sz w:val="44"/>
          <w:szCs w:val="44"/>
          <w:shd w:val="clear" w:color="auto" w:fill="FFFFFF"/>
          <w:lang w:bidi="ar"/>
        </w:rPr>
        <w:t>年退役大学生士兵免试专升本招生网络远程视频面试操作指南</w:t>
      </w:r>
    </w:p>
    <w:p w14:paraId="07211512" w14:textId="77777777" w:rsidR="004A4342" w:rsidRDefault="004A4342">
      <w:pPr>
        <w:widowControl/>
        <w:ind w:firstLineChars="181" w:firstLine="579"/>
        <w:rPr>
          <w:rFonts w:ascii="仿宋" w:eastAsia="仿宋" w:hAnsi="仿宋" w:cs="仿宋"/>
          <w:color w:val="000000"/>
          <w:kern w:val="0"/>
          <w:sz w:val="32"/>
          <w:szCs w:val="32"/>
        </w:rPr>
      </w:pPr>
    </w:p>
    <w:p w14:paraId="1B32164E" w14:textId="77777777" w:rsidR="004A4342" w:rsidRDefault="00917852">
      <w:pPr>
        <w:widowControl/>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网络远程视频面试采取“双机位”两套设备同时视频连线的方式进行，其中一套设备用于网络视频面试，另一套设备用于远程视频监考。考生需提前做好以下准备：</w:t>
      </w:r>
    </w:p>
    <w:p w14:paraId="6B8E5BBD" w14:textId="77777777" w:rsidR="004A4342" w:rsidRDefault="00917852">
      <w:pPr>
        <w:widowControl/>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提前准备和调试好“双机位”面试所需硬件设备。视频面试设备推荐笔记本电脑</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智能手机，设备运行流畅，摄像头、麦克风、音频能正常工作（使用台式机的，硬件配置需满足上述要求）具体如下：</w:t>
      </w:r>
      <w:r>
        <w:rPr>
          <w:rFonts w:ascii="仿宋" w:eastAsia="仿宋" w:hAnsi="仿宋" w:cs="仿宋" w:hint="eastAsia"/>
          <w:color w:val="000000"/>
          <w:kern w:val="0"/>
          <w:sz w:val="32"/>
          <w:szCs w:val="32"/>
        </w:rPr>
        <w:t xml:space="preserve"> </w:t>
      </w:r>
    </w:p>
    <w:p w14:paraId="4F6264B6" w14:textId="77777777" w:rsidR="004A4342" w:rsidRDefault="00917852">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lang w:bidi="ar"/>
        </w:rPr>
        <w:t>（</w:t>
      </w: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）主机位设备：</w:t>
      </w: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台电脑（台式机或者笔记本电脑）、高清摄像头、话筒、耳麦等。如果电脑本身配置的摄像头、话筒效果较好，可直接使用；如果效果不理想，需要额外配备。主机位用于视频面试，从正面拍摄，保证考生头肩部及双手出现在视频画面正中间。主机位设备尽可能使用电脑及有线网络，如确有困难，可使用智能手机。</w:t>
      </w:r>
    </w:p>
    <w:p w14:paraId="0CBE681F" w14:textId="77777777" w:rsidR="004A4342" w:rsidRDefault="00917852">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lang w:bidi="ar"/>
        </w:rPr>
        <w:t>（</w:t>
      </w: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）辅机位设备：</w:t>
      </w: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部智能手</w:t>
      </w:r>
      <w:r>
        <w:rPr>
          <w:rFonts w:ascii="仿宋" w:eastAsia="仿宋" w:hAnsi="仿宋" w:cs="仿宋" w:hint="eastAsia"/>
          <w:color w:val="000000"/>
          <w:kern w:val="0"/>
          <w:sz w:val="32"/>
          <w:szCs w:val="32"/>
          <w:shd w:val="clear" w:color="auto" w:fill="FFFFFF"/>
          <w:lang w:bidi="ar"/>
        </w:rPr>
        <w:t>机（须带有摄像头，建议用后摄像头）。辅机位用于环境监测，从考生背面拍摄，保证考生头肩部、及第一台设备的全部屏幕出现在视频画面中。辅机位尽量与主机位采用不同的网络，如一路用</w:t>
      </w:r>
      <w:r>
        <w:rPr>
          <w:rFonts w:ascii="仿宋" w:eastAsia="仿宋" w:hAnsi="仿宋" w:cs="仿宋" w:hint="eastAsia"/>
          <w:color w:val="000000"/>
          <w:kern w:val="0"/>
          <w:sz w:val="32"/>
          <w:szCs w:val="32"/>
          <w:shd w:val="clear" w:color="auto" w:fill="FFFFFF"/>
          <w:lang w:bidi="ar"/>
        </w:rPr>
        <w:t>Wi-Fi</w:t>
      </w:r>
      <w:r>
        <w:rPr>
          <w:rFonts w:ascii="仿宋" w:eastAsia="仿宋" w:hAnsi="仿宋" w:cs="仿宋" w:hint="eastAsia"/>
          <w:color w:val="000000"/>
          <w:kern w:val="0"/>
          <w:sz w:val="32"/>
          <w:szCs w:val="32"/>
          <w:shd w:val="clear" w:color="auto" w:fill="FFFFFF"/>
          <w:lang w:bidi="ar"/>
        </w:rPr>
        <w:t>，一路用</w:t>
      </w:r>
      <w:r>
        <w:rPr>
          <w:rFonts w:ascii="仿宋" w:eastAsia="仿宋" w:hAnsi="仿宋" w:cs="仿宋" w:hint="eastAsia"/>
          <w:color w:val="000000"/>
          <w:kern w:val="0"/>
          <w:sz w:val="32"/>
          <w:szCs w:val="32"/>
          <w:shd w:val="clear" w:color="auto" w:fill="FFFFFF"/>
          <w:lang w:bidi="ar"/>
        </w:rPr>
        <w:t>4G/5G</w:t>
      </w:r>
      <w:r>
        <w:rPr>
          <w:rFonts w:ascii="仿宋" w:eastAsia="仿宋" w:hAnsi="仿宋" w:cs="仿宋" w:hint="eastAsia"/>
          <w:color w:val="000000"/>
          <w:kern w:val="0"/>
          <w:sz w:val="32"/>
          <w:szCs w:val="32"/>
          <w:shd w:val="clear" w:color="auto" w:fill="FFFFFF"/>
          <w:lang w:bidi="ar"/>
        </w:rPr>
        <w:t>移动通信，提前购买充足流量包并保持手机电量充足。</w:t>
      </w:r>
    </w:p>
    <w:p w14:paraId="7FAD241B" w14:textId="77777777" w:rsidR="004A4342" w:rsidRDefault="00917852">
      <w:pPr>
        <w:widowControl/>
        <w:spacing w:line="560" w:lineRule="exact"/>
        <w:ind w:firstLineChars="200" w:firstLine="640"/>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面试过程中：主机位摄像头、话筒都打开。辅机位摄像头打开，开启静音状态并关闭设备扬声器。</w:t>
      </w:r>
    </w:p>
    <w:p w14:paraId="304F1E83" w14:textId="77777777" w:rsidR="004A4342" w:rsidRDefault="00917852">
      <w:pPr>
        <w:widowControl/>
        <w:spacing w:line="560" w:lineRule="exact"/>
        <w:ind w:firstLineChars="200" w:firstLine="640"/>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主、辅机位画面角度示例如下：</w:t>
      </w:r>
    </w:p>
    <w:p w14:paraId="6652676C" w14:textId="77777777" w:rsidR="004A4342" w:rsidRDefault="00917852">
      <w:pPr>
        <w:widowControl/>
        <w:spacing w:after="100" w:afterAutospacing="1"/>
        <w:ind w:leftChars="-200" w:left="-420"/>
        <w:rPr>
          <w:rFonts w:ascii="仿宋" w:eastAsia="仿宋" w:hAnsi="仿宋" w:cs="仿宋"/>
          <w:color w:val="000000"/>
          <w:kern w:val="0"/>
          <w:sz w:val="32"/>
          <w:szCs w:val="32"/>
          <w:shd w:val="clear" w:color="auto" w:fill="FFFFFF"/>
        </w:rPr>
      </w:pPr>
      <w:r>
        <w:rPr>
          <w:rFonts w:ascii="仿宋" w:eastAsia="仿宋" w:hAnsi="仿宋" w:cs="仿宋" w:hint="eastAsia"/>
          <w:noProof/>
          <w:color w:val="000000"/>
          <w:kern w:val="0"/>
          <w:sz w:val="32"/>
          <w:szCs w:val="32"/>
          <w:shd w:val="clear" w:color="auto" w:fill="FFFFFF"/>
        </w:rPr>
        <w:lastRenderedPageBreak/>
        <w:drawing>
          <wp:inline distT="0" distB="0" distL="114300" distR="114300" wp14:anchorId="15CC8007" wp14:editId="615850A7">
            <wp:extent cx="5810250" cy="2110105"/>
            <wp:effectExtent l="0" t="0" r="0" b="4445"/>
            <wp:docPr id="1" name="图片 1" descr="微信图片_2022030215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02153502"/>
                    <pic:cNvPicPr>
                      <a:picLocks noChangeAspect="1"/>
                    </pic:cNvPicPr>
                  </pic:nvPicPr>
                  <pic:blipFill>
                    <a:blip r:embed="rId7"/>
                    <a:stretch>
                      <a:fillRect/>
                    </a:stretch>
                  </pic:blipFill>
                  <pic:spPr>
                    <a:xfrm>
                      <a:off x="0" y="0"/>
                      <a:ext cx="5810250" cy="2110105"/>
                    </a:xfrm>
                    <a:prstGeom prst="rect">
                      <a:avLst/>
                    </a:prstGeom>
                    <a:noFill/>
                    <a:ln>
                      <a:noFill/>
                    </a:ln>
                  </pic:spPr>
                </pic:pic>
              </a:graphicData>
            </a:graphic>
          </wp:inline>
        </w:drawing>
      </w:r>
    </w:p>
    <w:p w14:paraId="0256804A" w14:textId="17417A4D" w:rsidR="004A4342" w:rsidRPr="00F9569B" w:rsidRDefault="00917852">
      <w:pPr>
        <w:widowControl/>
        <w:spacing w:line="560" w:lineRule="exact"/>
        <w:ind w:firstLineChars="200" w:firstLine="640"/>
        <w:rPr>
          <w:rFonts w:ascii="仿宋" w:eastAsia="仿宋" w:hAnsi="仿宋" w:cs="仿宋"/>
          <w:color w:val="000000"/>
          <w:sz w:val="32"/>
          <w:szCs w:val="32"/>
        </w:rPr>
      </w:pPr>
      <w:r w:rsidRPr="00F9569B">
        <w:rPr>
          <w:rFonts w:ascii="仿宋" w:eastAsia="仿宋" w:hAnsi="仿宋" w:cs="仿宋" w:hint="eastAsia"/>
          <w:color w:val="000000"/>
          <w:kern w:val="0"/>
          <w:sz w:val="32"/>
          <w:szCs w:val="32"/>
          <w:shd w:val="clear" w:color="auto" w:fill="FFFFFF"/>
          <w:lang w:bidi="ar"/>
        </w:rPr>
        <w:t>2.</w:t>
      </w:r>
      <w:r w:rsidRPr="00F9569B">
        <w:rPr>
          <w:rFonts w:ascii="仿宋" w:eastAsia="仿宋" w:hAnsi="仿宋" w:cs="仿宋" w:hint="eastAsia"/>
          <w:color w:val="000000"/>
          <w:kern w:val="0"/>
          <w:sz w:val="32"/>
          <w:szCs w:val="32"/>
          <w:shd w:val="clear" w:color="auto" w:fill="FFFFFF"/>
          <w:lang w:bidi="ar"/>
        </w:rPr>
        <w:t>软件安装和注册。面试前在两个机位设备上安装钉钉软件或</w:t>
      </w:r>
      <w:r w:rsidRPr="00F9569B">
        <w:rPr>
          <w:rFonts w:ascii="仿宋" w:eastAsia="仿宋" w:hAnsi="仿宋" w:cs="仿宋" w:hint="eastAsia"/>
          <w:color w:val="000000"/>
          <w:kern w:val="0"/>
          <w:sz w:val="32"/>
          <w:szCs w:val="32"/>
          <w:shd w:val="clear" w:color="auto" w:fill="FFFFFF"/>
          <w:lang w:bidi="ar"/>
        </w:rPr>
        <w:t>APP</w:t>
      </w:r>
      <w:r w:rsidRPr="00F9569B">
        <w:rPr>
          <w:rFonts w:ascii="仿宋" w:eastAsia="仿宋" w:hAnsi="仿宋" w:cs="仿宋" w:hint="eastAsia"/>
          <w:color w:val="000000"/>
          <w:kern w:val="0"/>
          <w:sz w:val="32"/>
          <w:szCs w:val="32"/>
          <w:shd w:val="clear" w:color="auto" w:fill="FFFFFF"/>
          <w:lang w:bidi="ar"/>
        </w:rPr>
        <w:t>。需提前准备</w:t>
      </w:r>
      <w:r w:rsidRPr="00F9569B">
        <w:rPr>
          <w:rFonts w:ascii="仿宋" w:eastAsia="仿宋" w:hAnsi="仿宋" w:cs="仿宋" w:hint="eastAsia"/>
          <w:color w:val="000000"/>
          <w:kern w:val="0"/>
          <w:sz w:val="32"/>
          <w:szCs w:val="32"/>
          <w:shd w:val="clear" w:color="auto" w:fill="FFFFFF"/>
          <w:lang w:bidi="ar"/>
        </w:rPr>
        <w:t>2</w:t>
      </w:r>
      <w:r w:rsidRPr="00F9569B">
        <w:rPr>
          <w:rFonts w:ascii="仿宋" w:eastAsia="仿宋" w:hAnsi="仿宋" w:cs="仿宋" w:hint="eastAsia"/>
          <w:color w:val="000000"/>
          <w:kern w:val="0"/>
          <w:sz w:val="32"/>
          <w:szCs w:val="32"/>
          <w:shd w:val="clear" w:color="auto" w:fill="FFFFFF"/>
          <w:lang w:bidi="ar"/>
        </w:rPr>
        <w:t>个钉钉账号，其中一个必须为报考时填写的手机号注册的钉钉账号（以下简称“注册钉钉号”</w:t>
      </w:r>
      <w:r w:rsidR="00F9569B">
        <w:rPr>
          <w:rFonts w:ascii="仿宋" w:eastAsia="仿宋" w:hAnsi="仿宋" w:cs="仿宋" w:hint="eastAsia"/>
          <w:color w:val="000000"/>
          <w:kern w:val="0"/>
          <w:sz w:val="32"/>
          <w:szCs w:val="32"/>
          <w:shd w:val="clear" w:color="auto" w:fill="FFFFFF"/>
          <w:lang w:bidi="ar"/>
        </w:rPr>
        <w:t>，</w:t>
      </w:r>
      <w:r w:rsidR="00F9569B" w:rsidRPr="00F9569B">
        <w:rPr>
          <w:rFonts w:ascii="仿宋" w:eastAsia="仿宋" w:hAnsi="仿宋" w:cs="仿宋" w:hint="eastAsia"/>
          <w:color w:val="000000"/>
          <w:kern w:val="0"/>
          <w:sz w:val="32"/>
          <w:szCs w:val="32"/>
          <w:shd w:val="clear" w:color="auto" w:fill="FFFFFF"/>
          <w:lang w:bidi="ar"/>
        </w:rPr>
        <w:t>若原报考手机号已不能使用，需申请更换手机号</w:t>
      </w:r>
      <w:r w:rsidR="009914C5" w:rsidRPr="00F9569B">
        <w:rPr>
          <w:rFonts w:ascii="仿宋" w:eastAsia="仿宋" w:hAnsi="仿宋" w:cs="仿宋" w:hint="eastAsia"/>
          <w:color w:val="000000"/>
          <w:kern w:val="0"/>
          <w:sz w:val="32"/>
          <w:szCs w:val="32"/>
          <w:shd w:val="clear" w:color="auto" w:fill="FFFFFF"/>
          <w:lang w:bidi="ar"/>
        </w:rPr>
        <w:t>）。</w:t>
      </w:r>
      <w:r w:rsidRPr="00F9569B">
        <w:rPr>
          <w:rFonts w:ascii="仿宋" w:eastAsia="仿宋" w:hAnsi="仿宋" w:cs="仿宋" w:hint="eastAsia"/>
          <w:color w:val="000000"/>
          <w:kern w:val="0"/>
          <w:sz w:val="32"/>
          <w:szCs w:val="32"/>
          <w:shd w:val="clear" w:color="auto" w:fill="FFFFFF"/>
          <w:lang w:bidi="ar"/>
        </w:rPr>
        <w:t>另一个钉钉账号无须提前报备，两个账号需事先加为钉钉好友。使用时，“注册钉钉号”用于主机位，另一个账号用于辅机位。</w:t>
      </w:r>
      <w:r w:rsidR="009914C5" w:rsidRPr="00F9569B">
        <w:rPr>
          <w:rFonts w:ascii="仿宋" w:eastAsia="仿宋" w:hAnsi="仿宋" w:cs="仿宋" w:hint="eastAsia"/>
          <w:color w:val="000000"/>
          <w:kern w:val="0"/>
          <w:sz w:val="32"/>
          <w:szCs w:val="32"/>
          <w:shd w:val="clear" w:color="auto" w:fill="FFFFFF"/>
          <w:lang w:bidi="ar"/>
        </w:rPr>
        <w:t>为维护考试公平公正，若考生的</w:t>
      </w:r>
      <w:r w:rsidR="009914C5" w:rsidRPr="00F9569B">
        <w:rPr>
          <w:rFonts w:ascii="仿宋" w:eastAsia="仿宋" w:hAnsi="仿宋" w:cs="仿宋" w:hint="eastAsia"/>
          <w:color w:val="000000"/>
          <w:kern w:val="0"/>
          <w:sz w:val="32"/>
          <w:szCs w:val="32"/>
          <w:shd w:val="clear" w:color="auto" w:fill="FFFFFF"/>
          <w:lang w:bidi="ar"/>
        </w:rPr>
        <w:t>任一</w:t>
      </w:r>
      <w:r w:rsidR="009914C5" w:rsidRPr="00F9569B">
        <w:rPr>
          <w:rFonts w:ascii="仿宋" w:eastAsia="仿宋" w:hAnsi="仿宋" w:cs="仿宋" w:hint="eastAsia"/>
          <w:color w:val="000000"/>
          <w:kern w:val="0"/>
          <w:sz w:val="32"/>
          <w:szCs w:val="32"/>
          <w:shd w:val="clear" w:color="auto" w:fill="FFFFFF"/>
          <w:lang w:bidi="ar"/>
        </w:rPr>
        <w:t>钉钉账号已操作过“实人认证”，请暂时取消该认证，待面试成绩公布，</w:t>
      </w:r>
      <w:r w:rsidR="009914C5" w:rsidRPr="00F9569B">
        <w:rPr>
          <w:rFonts w:ascii="仿宋" w:eastAsia="仿宋" w:hAnsi="仿宋" w:cs="仿宋" w:hint="eastAsia"/>
          <w:color w:val="000000"/>
          <w:kern w:val="0"/>
          <w:sz w:val="32"/>
          <w:szCs w:val="32"/>
          <w:shd w:val="clear" w:color="auto" w:fill="FFFFFF"/>
          <w:lang w:bidi="ar"/>
        </w:rPr>
        <w:t>再</w:t>
      </w:r>
      <w:r w:rsidR="009914C5" w:rsidRPr="00F9569B">
        <w:rPr>
          <w:rFonts w:ascii="仿宋" w:eastAsia="仿宋" w:hAnsi="仿宋" w:cs="仿宋" w:hint="eastAsia"/>
          <w:color w:val="000000"/>
          <w:kern w:val="0"/>
          <w:sz w:val="32"/>
          <w:szCs w:val="32"/>
          <w:shd w:val="clear" w:color="auto" w:fill="FFFFFF"/>
          <w:lang w:bidi="ar"/>
        </w:rPr>
        <w:t>按需自行恢复认证。</w:t>
      </w:r>
    </w:p>
    <w:p w14:paraId="4B84597E" w14:textId="77777777" w:rsidR="004A4342" w:rsidRDefault="00917852">
      <w:pPr>
        <w:pStyle w:val="a5"/>
        <w:widowControl/>
        <w:spacing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w:t>
      </w:r>
      <w:r>
        <w:rPr>
          <w:rFonts w:ascii="仿宋" w:eastAsia="仿宋" w:hAnsi="仿宋" w:cs="仿宋" w:hint="eastAsia"/>
          <w:color w:val="000000"/>
          <w:sz w:val="32"/>
          <w:szCs w:val="32"/>
          <w:shd w:val="clear" w:color="auto" w:fill="FFFFFF"/>
        </w:rPr>
        <w:t>环境要求。网络通畅（</w:t>
      </w:r>
      <w:r>
        <w:rPr>
          <w:rFonts w:ascii="仿宋" w:eastAsia="仿宋" w:hAnsi="仿宋" w:cs="仿宋" w:hint="eastAsia"/>
          <w:color w:val="000000"/>
          <w:sz w:val="32"/>
          <w:szCs w:val="32"/>
        </w:rPr>
        <w:t>需配备有线网络、</w:t>
      </w:r>
      <w:proofErr w:type="spellStart"/>
      <w:r>
        <w:rPr>
          <w:rFonts w:ascii="仿宋" w:eastAsia="仿宋" w:hAnsi="仿宋" w:cs="仿宋" w:hint="eastAsia"/>
          <w:color w:val="000000"/>
          <w:sz w:val="32"/>
          <w:szCs w:val="32"/>
        </w:rPr>
        <w:t>wifi</w:t>
      </w:r>
      <w:proofErr w:type="spellEnd"/>
      <w:r>
        <w:rPr>
          <w:rFonts w:ascii="仿宋" w:eastAsia="仿宋" w:hAnsi="仿宋" w:cs="仿宋" w:hint="eastAsia"/>
          <w:color w:val="000000"/>
          <w:sz w:val="32"/>
          <w:szCs w:val="32"/>
        </w:rPr>
        <w:t>、</w:t>
      </w:r>
      <w:r>
        <w:rPr>
          <w:rFonts w:ascii="仿宋" w:eastAsia="仿宋" w:hAnsi="仿宋" w:cs="仿宋" w:hint="eastAsia"/>
          <w:color w:val="000000"/>
          <w:sz w:val="32"/>
          <w:szCs w:val="32"/>
        </w:rPr>
        <w:t>4G</w:t>
      </w:r>
      <w:r>
        <w:rPr>
          <w:rFonts w:ascii="仿宋" w:eastAsia="仿宋" w:hAnsi="仿宋" w:cs="仿宋" w:hint="eastAsia"/>
          <w:color w:val="000000"/>
          <w:sz w:val="32"/>
          <w:szCs w:val="32"/>
        </w:rPr>
        <w:t>或</w:t>
      </w:r>
      <w:r>
        <w:rPr>
          <w:rFonts w:ascii="仿宋" w:eastAsia="仿宋" w:hAnsi="仿宋" w:cs="仿宋" w:hint="eastAsia"/>
          <w:color w:val="000000"/>
          <w:sz w:val="32"/>
          <w:szCs w:val="32"/>
        </w:rPr>
        <w:t>5G</w:t>
      </w:r>
      <w:r>
        <w:rPr>
          <w:rFonts w:ascii="仿宋" w:eastAsia="仿宋" w:hAnsi="仿宋" w:cs="仿宋" w:hint="eastAsia"/>
          <w:color w:val="000000"/>
          <w:sz w:val="32"/>
          <w:szCs w:val="32"/>
        </w:rPr>
        <w:t>移动网络，网速能充分满足视频传输要求</w:t>
      </w:r>
      <w:r>
        <w:rPr>
          <w:rFonts w:ascii="仿宋" w:eastAsia="仿宋" w:hAnsi="仿宋" w:cs="仿宋" w:hint="eastAsia"/>
          <w:color w:val="000000"/>
          <w:sz w:val="32"/>
          <w:szCs w:val="32"/>
          <w:shd w:val="clear" w:color="auto" w:fill="FFFFFF"/>
        </w:rPr>
        <w:t>）、光线适宜、安静、无干扰、相对封闭的独立空间。面试场所考生座位</w:t>
      </w:r>
      <w:r>
        <w:rPr>
          <w:rFonts w:ascii="仿宋" w:eastAsia="仿宋" w:hAnsi="仿宋" w:cs="仿宋" w:hint="eastAsia"/>
          <w:color w:val="000000"/>
          <w:sz w:val="32"/>
          <w:szCs w:val="32"/>
          <w:shd w:val="clear" w:color="auto" w:fill="FFFFFF"/>
        </w:rPr>
        <w:t>1.5m</w:t>
      </w:r>
      <w:r>
        <w:rPr>
          <w:rFonts w:ascii="仿宋" w:eastAsia="仿宋" w:hAnsi="仿宋" w:cs="仿宋" w:hint="eastAsia"/>
          <w:color w:val="000000"/>
          <w:sz w:val="32"/>
          <w:szCs w:val="32"/>
          <w:shd w:val="clear" w:color="auto" w:fill="FFFFFF"/>
        </w:rPr>
        <w:t>范围内不</w:t>
      </w:r>
      <w:r>
        <w:rPr>
          <w:rFonts w:ascii="仿宋" w:eastAsia="仿宋" w:hAnsi="仿宋" w:cs="仿宋" w:hint="eastAsia"/>
          <w:color w:val="000000"/>
          <w:sz w:val="32"/>
          <w:szCs w:val="32"/>
          <w:shd w:val="clear" w:color="auto" w:fill="FFFFFF"/>
        </w:rPr>
        <w:t>得存放任何书刊、报纸、资料、其他电子设备等。考生须提前熟悉和测试学校面试录取实施方案中公布的流程和软件操作，确保面试全程网络稳定、畅通，视频画面清晰，音频传输流畅。</w:t>
      </w:r>
    </w:p>
    <w:p w14:paraId="2F6A22F9" w14:textId="77777777" w:rsidR="004A4342" w:rsidRDefault="004A4342"/>
    <w:sectPr w:rsidR="004A4342">
      <w:footerReference w:type="default" r:id="rId8"/>
      <w:pgSz w:w="11906" w:h="16838"/>
      <w:pgMar w:top="1247" w:right="1587" w:bottom="113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8060" w14:textId="77777777" w:rsidR="00917852" w:rsidRDefault="00917852">
      <w:r>
        <w:separator/>
      </w:r>
    </w:p>
  </w:endnote>
  <w:endnote w:type="continuationSeparator" w:id="0">
    <w:p w14:paraId="48889691" w14:textId="77777777" w:rsidR="00917852" w:rsidRDefault="009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0BC" w14:textId="77777777" w:rsidR="004A4342" w:rsidRDefault="00917852">
    <w:pPr>
      <w:pStyle w:val="a4"/>
      <w:jc w:val="center"/>
    </w:pPr>
    <w:r>
      <w:fldChar w:fldCharType="begin"/>
    </w:r>
    <w:r>
      <w:instrText>PAGE   \* MERGEFORMAT</w:instrText>
    </w:r>
    <w:r>
      <w:fldChar w:fldCharType="separate"/>
    </w:r>
    <w:r>
      <w:rPr>
        <w:lang w:val="zh-CN"/>
      </w:rPr>
      <w:t>1</w:t>
    </w:r>
    <w:r>
      <w:fldChar w:fldCharType="end"/>
    </w:r>
  </w:p>
  <w:p w14:paraId="231C5B20" w14:textId="77777777" w:rsidR="004A4342" w:rsidRDefault="004A43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52BA" w14:textId="77777777" w:rsidR="00917852" w:rsidRDefault="00917852">
      <w:r>
        <w:separator/>
      </w:r>
    </w:p>
  </w:footnote>
  <w:footnote w:type="continuationSeparator" w:id="0">
    <w:p w14:paraId="2084B1C0" w14:textId="77777777" w:rsidR="00917852" w:rsidRDefault="00917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650685"/>
    <w:rsid w:val="004A4342"/>
    <w:rsid w:val="00917852"/>
    <w:rsid w:val="009914C5"/>
    <w:rsid w:val="00F9569B"/>
    <w:rsid w:val="2765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01B1C"/>
  <w15:docId w15:val="{3B119BF4-2FD6-4229-B12E-41706E02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paragraph" w:styleId="a6">
    <w:name w:val="header"/>
    <w:basedOn w:val="a"/>
    <w:link w:val="a7"/>
    <w:rsid w:val="009914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9914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黄俊鹏</dc:creator>
  <cp:lastModifiedBy>michael</cp:lastModifiedBy>
  <cp:revision>3</cp:revision>
  <dcterms:created xsi:type="dcterms:W3CDTF">2022-03-09T05:49:00Z</dcterms:created>
  <dcterms:modified xsi:type="dcterms:W3CDTF">2022-03-09T10:01:00Z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259A5D3506D44FB2864B5206BC8D6A06</vt:lpwstr>
  </property>
</Properties>
</file>