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C6C3" w14:textId="77777777" w:rsidR="00F152BD" w:rsidRPr="00F152BD" w:rsidRDefault="00F152BD" w:rsidP="00F152BD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 xml:space="preserve">附件1 </w:t>
      </w:r>
    </w:p>
    <w:p w14:paraId="18B62944" w14:textId="3FDFB7B1" w:rsidR="00F152BD" w:rsidRPr="00F152BD" w:rsidRDefault="00F152BD" w:rsidP="00F152BD">
      <w:pPr>
        <w:adjustRightInd w:val="0"/>
        <w:snapToGrid w:val="0"/>
        <w:spacing w:line="600" w:lineRule="exact"/>
        <w:jc w:val="center"/>
        <w:rPr>
          <w:rFonts w:ascii="宋体" w:eastAsia="宋体" w:hAnsi="宋体"/>
          <w:sz w:val="44"/>
          <w:szCs w:val="44"/>
        </w:rPr>
      </w:pPr>
      <w:r w:rsidRPr="00F152BD">
        <w:rPr>
          <w:rFonts w:ascii="宋体" w:eastAsia="宋体" w:hAnsi="宋体"/>
          <w:sz w:val="44"/>
          <w:szCs w:val="44"/>
        </w:rPr>
        <w:t>中华人民共和国刑法修正案（九）（摘录）</w:t>
      </w:r>
    </w:p>
    <w:p w14:paraId="75DF15E8" w14:textId="33864484" w:rsidR="00257D15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二十五、在刑法第二百八十四条后增加一条，作为第二百八十四条之一：在法律规定的国家考试中，组织作弊的，处三年以下有期徒刑或者拘役，并处或者单处罚金；情节严重的，处三年 以上七年以下有期徒刑，并处罚金。为他人实施前款犯罪提供作弊器材或者其他帮助的，依照前款的规定处罚。为实施考试作弊行为，向他人非法出售或者提供第一款规定的考试的试题、答案的，依照第一款的规定处罚。代替他人或者让他人代替自己参加第一款规定的考试的，处拘役或者管制，并处或者单处罚金</w:t>
      </w:r>
      <w:r w:rsidRPr="00F152BD">
        <w:rPr>
          <w:rFonts w:ascii="仿宋" w:eastAsia="仿宋" w:hAnsi="仿宋" w:hint="eastAsia"/>
          <w:sz w:val="32"/>
          <w:szCs w:val="32"/>
        </w:rPr>
        <w:t>。</w:t>
      </w:r>
    </w:p>
    <w:p w14:paraId="1A9A2BD0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ADF8965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383B9C8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860A3EB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9A3B635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E6C0920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D9730B9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2705DD8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FA748AE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7F141E2" w14:textId="77777777" w:rsidR="00F152BD" w:rsidRDefault="00F152BD" w:rsidP="00F152BD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</w:p>
    <w:p w14:paraId="0913BF36" w14:textId="77777777" w:rsidR="00F152BD" w:rsidRDefault="00F152BD" w:rsidP="00F152BD">
      <w:pPr>
        <w:adjustRightInd w:val="0"/>
        <w:snapToGrid w:val="0"/>
        <w:spacing w:line="360" w:lineRule="auto"/>
        <w:rPr>
          <w:rFonts w:ascii="仿宋" w:eastAsia="仿宋" w:hAnsi="仿宋" w:hint="eastAsia"/>
          <w:sz w:val="32"/>
          <w:szCs w:val="32"/>
        </w:rPr>
      </w:pPr>
    </w:p>
    <w:p w14:paraId="4D3ED276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591BADE1" w14:textId="1D79304E" w:rsidR="00F152BD" w:rsidRPr="00F152BD" w:rsidRDefault="00F152BD" w:rsidP="00F152BD">
      <w:pPr>
        <w:adjustRightInd w:val="0"/>
        <w:snapToGrid w:val="0"/>
        <w:spacing w:line="360" w:lineRule="auto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lastRenderedPageBreak/>
        <w:t xml:space="preserve">附件2 </w:t>
      </w:r>
    </w:p>
    <w:p w14:paraId="5D43DEB8" w14:textId="0AFB6C3A" w:rsidR="00F152BD" w:rsidRPr="00F152BD" w:rsidRDefault="00F152BD" w:rsidP="00F152BD">
      <w:pPr>
        <w:adjustRightInd w:val="0"/>
        <w:snapToGrid w:val="0"/>
        <w:spacing w:line="600" w:lineRule="exact"/>
        <w:jc w:val="center"/>
        <w:rPr>
          <w:rFonts w:ascii="宋体" w:eastAsia="宋体" w:hAnsi="宋体"/>
          <w:sz w:val="44"/>
          <w:szCs w:val="44"/>
        </w:rPr>
      </w:pPr>
      <w:r w:rsidRPr="00F152BD">
        <w:rPr>
          <w:rFonts w:ascii="宋体" w:eastAsia="宋体" w:hAnsi="宋体"/>
          <w:sz w:val="44"/>
          <w:szCs w:val="44"/>
        </w:rPr>
        <w:t>最高人民法院、最高人民检察院关于办理组织 考试作弊等刑事案件适用法律若干问题的解释 （摘录）</w:t>
      </w:r>
    </w:p>
    <w:p w14:paraId="6C64ECD8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第二条 在法律规定的国家考试中，组织作弊，具有下列情形之一的，应当认定为刑法第二百八十四条之一第一款规定的“情节严重”：</w:t>
      </w:r>
    </w:p>
    <w:p w14:paraId="1F2B43FC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（一）在普通高等学校招生考试、研究生招生考试、公务员录用考试中组织考试作弊的；</w:t>
      </w:r>
    </w:p>
    <w:p w14:paraId="624D38E6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 xml:space="preserve">（二）导致考试推迟、取消或者启用备用试题的； </w:t>
      </w:r>
    </w:p>
    <w:p w14:paraId="7234355F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（三）考试工作人员组织考试作弊的；</w:t>
      </w:r>
    </w:p>
    <w:p w14:paraId="74C0A533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（四）组织考生跨省、自治区、直辖市作弊的；</w:t>
      </w:r>
    </w:p>
    <w:p w14:paraId="1772CA71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（五）多次组织考试作弊的；</w:t>
      </w:r>
    </w:p>
    <w:p w14:paraId="42726F5E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（六）组织三十人次以上作弊的；</w:t>
      </w:r>
    </w:p>
    <w:p w14:paraId="1059A78A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（七）提供作弊器材五十件以上的；</w:t>
      </w:r>
    </w:p>
    <w:p w14:paraId="2301F32B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（八）违法所得三十万元以上的；</w:t>
      </w:r>
    </w:p>
    <w:p w14:paraId="1B46F789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（九）其他情节严重的情形。</w:t>
      </w:r>
    </w:p>
    <w:p w14:paraId="2085A450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第三条 具有避开或者突破考场防范作弊的安全管理措施，获取、记录、传递、接收、存储考试试题、答案等功能的程序、工具，以及专门设计用于作弊的程序、工具，应当认定为刑法第二百八十四条之一第二款规定的“作弊器材”。</w:t>
      </w:r>
    </w:p>
    <w:p w14:paraId="6F7FCC8B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对于是否属于刑法第二百八十四条之一第二款规定的“作弊器材”难以确定的，依据省级以上公安机关或者考试</w:t>
      </w:r>
      <w:r w:rsidRPr="00F152BD">
        <w:rPr>
          <w:rFonts w:ascii="仿宋" w:eastAsia="仿宋" w:hAnsi="仿宋"/>
          <w:sz w:val="32"/>
          <w:szCs w:val="32"/>
        </w:rPr>
        <w:lastRenderedPageBreak/>
        <w:t>主管部门出具的报告，结合其他证据</w:t>
      </w:r>
      <w:proofErr w:type="gramStart"/>
      <w:r w:rsidRPr="00F152BD">
        <w:rPr>
          <w:rFonts w:ascii="仿宋" w:eastAsia="仿宋" w:hAnsi="仿宋"/>
          <w:sz w:val="32"/>
          <w:szCs w:val="32"/>
        </w:rPr>
        <w:t>作出</w:t>
      </w:r>
      <w:proofErr w:type="gramEnd"/>
      <w:r w:rsidRPr="00F152BD">
        <w:rPr>
          <w:rFonts w:ascii="仿宋" w:eastAsia="仿宋" w:hAnsi="仿宋"/>
          <w:sz w:val="32"/>
          <w:szCs w:val="32"/>
        </w:rPr>
        <w:t>认定；涉及专用间谍器材、窃听、窃照专用器材、“伪基站”等器材的，依照相关规定</w:t>
      </w:r>
      <w:proofErr w:type="gramStart"/>
      <w:r w:rsidRPr="00F152BD">
        <w:rPr>
          <w:rFonts w:ascii="仿宋" w:eastAsia="仿宋" w:hAnsi="仿宋"/>
          <w:sz w:val="32"/>
          <w:szCs w:val="32"/>
        </w:rPr>
        <w:t>作出</w:t>
      </w:r>
      <w:proofErr w:type="gramEnd"/>
      <w:r w:rsidRPr="00F152BD">
        <w:rPr>
          <w:rFonts w:ascii="仿宋" w:eastAsia="仿宋" w:hAnsi="仿宋"/>
          <w:sz w:val="32"/>
          <w:szCs w:val="32"/>
        </w:rPr>
        <w:t>认定。</w:t>
      </w:r>
    </w:p>
    <w:p w14:paraId="14FBC984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第四条 组织考试作弊，在考试开始之前被查获，但已经非法获取考试试题、答案或者具有其他严重扰乱考试秩序情形的， 应当认定为组织考试</w:t>
      </w:r>
      <w:proofErr w:type="gramStart"/>
      <w:r w:rsidRPr="00F152BD">
        <w:rPr>
          <w:rFonts w:ascii="仿宋" w:eastAsia="仿宋" w:hAnsi="仿宋"/>
          <w:sz w:val="32"/>
          <w:szCs w:val="32"/>
        </w:rPr>
        <w:t>作弊罪既遂</w:t>
      </w:r>
      <w:proofErr w:type="gramEnd"/>
      <w:r w:rsidRPr="00F152BD">
        <w:rPr>
          <w:rFonts w:ascii="仿宋" w:eastAsia="仿宋" w:hAnsi="仿宋"/>
          <w:sz w:val="32"/>
          <w:szCs w:val="32"/>
        </w:rPr>
        <w:t>。</w:t>
      </w:r>
    </w:p>
    <w:p w14:paraId="433EE73E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 xml:space="preserve">第五条 为实施考试作弊行为，非法出售或者提供法律规定的国家考试的试题、答案，具有下列情形之一的，应当认定为刑法第二百八十四条之一第三款规定的“情节严重”： </w:t>
      </w:r>
    </w:p>
    <w:p w14:paraId="67D6ADF6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（一）非法出售或者提供普通高等学校招生考试、研究生招生考试、公务员录用考试的试题、答案的；</w:t>
      </w:r>
    </w:p>
    <w:p w14:paraId="7B40B19D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（二）导致考试推迟、取消或者启用备用试题的；</w:t>
      </w:r>
    </w:p>
    <w:p w14:paraId="3FD9F620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 xml:space="preserve">（三）考试工作人员非法出售或者提供试题、答案的； </w:t>
      </w:r>
    </w:p>
    <w:p w14:paraId="27E22597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（四）多次非法出售或者提供试题、答案的；</w:t>
      </w:r>
    </w:p>
    <w:p w14:paraId="253E2D39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 xml:space="preserve">（五）向三十人次以上非法出售或者提供试题、答案的； </w:t>
      </w:r>
    </w:p>
    <w:p w14:paraId="04192CB7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（六）违法所得三十万元以上的；</w:t>
      </w:r>
    </w:p>
    <w:p w14:paraId="104E7033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（七）其他情节严重的情形。</w:t>
      </w:r>
    </w:p>
    <w:p w14:paraId="76CAC731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第六条 为实施考试作弊行为，向他人非法出售或者提供法律规定的国家考试的试题、答案，试题不完整或者答案与标准答案不完全一致的，不影响非法出售、提供试题、答案罪的认定。</w:t>
      </w:r>
    </w:p>
    <w:p w14:paraId="71921E66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第七条 代替他人或者让他人代替自己参加法律规定的国家考试的，应当依照刑法第二百八十四条之一第四款的规</w:t>
      </w:r>
      <w:r w:rsidRPr="00F152BD">
        <w:rPr>
          <w:rFonts w:ascii="仿宋" w:eastAsia="仿宋" w:hAnsi="仿宋"/>
          <w:sz w:val="32"/>
          <w:szCs w:val="32"/>
        </w:rPr>
        <w:lastRenderedPageBreak/>
        <w:t xml:space="preserve">定，以代替考试罪定罪处罚。对于行为人犯罪情节较轻，确有悔罪表现，综合考虑行为人替考情况以及考试类型等因素，认为符合缓刑适用条件的，可以宣告缓刑；犯罪情节轻微的，可以不起诉或者免予刑事处罚；情节显著轻微危害不大的，不以犯罪论处。 </w:t>
      </w:r>
    </w:p>
    <w:p w14:paraId="4FC63661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第八条 单位实施组织考试作弊、非法出售、提供试题、答案等行为的，依照本解释规定的相应定罪量刑标准，追究组织者、策划者、实施者的刑事责任。</w:t>
      </w:r>
    </w:p>
    <w:p w14:paraId="7FC4C2F2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第九条 以窃取、刺探、收买方法非法获取法律规定的国家考试的试题、答案，又组织考试作弊或者非法出售、提供试题、答案，分别符合刑法第二百八十二条和刑法第二百八十四条之一规定的，以非法获取国家秘密罪和组织考试作弊罪或者非法出售、提供试题、答案罪数罪并罚。</w:t>
      </w:r>
    </w:p>
    <w:p w14:paraId="0D185CBB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第十条 在法律规定的国家考试以外的其他考试中，组织作弊，为他人组织作弊提供作弊器材或者其他帮助，或者非法出售、提供试题、答案，符合非法获取国家秘密罪、非法生产、销售窃听、窃照专用器材罪、非法使用窃听、窃照专用器材罪、非法利 用信息网络罪、扰乱无线电通讯管理秩序罪等犯罪构成要件的， 依法追究刑事责任。 第十一条 设立用于实施考试作弊的网站、通讯群组或者发布有关考试作弊的信息，情节严重的，应当依照刑法第二百八十七条之一的规定，以非法利用信息网络罪定罪处罚；同时构成组织考试作弊罪、非法出售、提供试题、答案罪、非法获取国家秘密罪等其他犯罪的，依照处罚较重的规定定罪处罚。</w:t>
      </w:r>
    </w:p>
    <w:p w14:paraId="16ED46C1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lastRenderedPageBreak/>
        <w:t>第十二条 对于实施本解释规定的犯罪被判处刑罚的，可以根据犯罪情况和预防再犯罪的需要，依法宣告职业禁止；被判处管制、宣告缓刑的，可以根据犯罪情况，依法宣告禁止令。</w:t>
      </w:r>
    </w:p>
    <w:p w14:paraId="035336F5" w14:textId="44956428" w:rsidR="00F152BD" w:rsidRP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第十三条 对于实施本解释规定的行为构成犯罪的，应当综合考虑犯罪的危害程度、违法所得数额以及被告人的前科情况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152BD">
        <w:rPr>
          <w:rFonts w:ascii="仿宋" w:eastAsia="仿宋" w:hAnsi="仿宋"/>
          <w:sz w:val="32"/>
          <w:szCs w:val="32"/>
        </w:rPr>
        <w:t>认罪悔罪态度等，依法判处罚金</w:t>
      </w:r>
      <w:r w:rsidRPr="00F152BD">
        <w:rPr>
          <w:rFonts w:ascii="仿宋" w:eastAsia="仿宋" w:hAnsi="仿宋" w:hint="eastAsia"/>
          <w:sz w:val="32"/>
          <w:szCs w:val="32"/>
        </w:rPr>
        <w:t>。</w:t>
      </w:r>
    </w:p>
    <w:p w14:paraId="744384BF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FA6ED36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5CDB7EF3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3DDC1E3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0702836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F0561FC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5ED13BF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97BA2F3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5B776A3E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E538EFF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2A1C650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AD5BE7E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8AE78EE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5D23E41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C83CF8D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27915D6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365CD95" w14:textId="3A47798D" w:rsidR="00F152BD" w:rsidRPr="00F152BD" w:rsidRDefault="00F152BD" w:rsidP="00F152B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lastRenderedPageBreak/>
        <w:t xml:space="preserve">附件3 </w:t>
      </w:r>
    </w:p>
    <w:p w14:paraId="12B54EE3" w14:textId="67216C9F" w:rsidR="00F152BD" w:rsidRPr="00F152BD" w:rsidRDefault="00F152BD" w:rsidP="00F152BD">
      <w:pPr>
        <w:adjustRightInd w:val="0"/>
        <w:snapToGrid w:val="0"/>
        <w:spacing w:line="600" w:lineRule="exact"/>
        <w:jc w:val="center"/>
        <w:rPr>
          <w:rFonts w:ascii="宋体" w:eastAsia="宋体" w:hAnsi="宋体"/>
          <w:sz w:val="44"/>
          <w:szCs w:val="44"/>
        </w:rPr>
      </w:pPr>
      <w:r w:rsidRPr="00F152BD">
        <w:rPr>
          <w:rFonts w:ascii="宋体" w:eastAsia="宋体" w:hAnsi="宋体"/>
          <w:sz w:val="44"/>
          <w:szCs w:val="44"/>
        </w:rPr>
        <w:t>中华人民共和国教育法（摘录）</w:t>
      </w:r>
    </w:p>
    <w:p w14:paraId="3A810431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第八十条 任何组织或者个人在国家教育考试中有下列行为之一，有违法所得的，由公安机关没收违法所得，并处违法所得一倍以上五倍以下罚款；情节严重的，处五日以上十五日以下拘留；构成犯罪的，依法追究刑事责任；属于国家机关工作人员的，还应当依法给予处分：</w:t>
      </w:r>
    </w:p>
    <w:p w14:paraId="19131802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（一）组织作弊的；</w:t>
      </w:r>
    </w:p>
    <w:p w14:paraId="0DA8E9E3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（二）通过提供考试作弊器材等方式为作弊提供帮助或者便利的；</w:t>
      </w:r>
    </w:p>
    <w:p w14:paraId="310283B0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（三）代替他人参加考试的；</w:t>
      </w:r>
    </w:p>
    <w:p w14:paraId="5A545936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（四）在考试结束前泄露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152BD">
        <w:rPr>
          <w:rFonts w:ascii="仿宋" w:eastAsia="仿宋" w:hAnsi="仿宋"/>
          <w:sz w:val="32"/>
          <w:szCs w:val="32"/>
        </w:rPr>
        <w:t xml:space="preserve">传播考试试题或者答案的； </w:t>
      </w:r>
    </w:p>
    <w:p w14:paraId="42A0CD0E" w14:textId="4882BB32" w:rsidR="00F152BD" w:rsidRP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（五）其他扰乱考试秩序的行为</w:t>
      </w:r>
      <w:r w:rsidRPr="00F152BD">
        <w:rPr>
          <w:rFonts w:ascii="仿宋" w:eastAsia="仿宋" w:hAnsi="仿宋" w:hint="eastAsia"/>
          <w:sz w:val="32"/>
          <w:szCs w:val="32"/>
        </w:rPr>
        <w:t>。</w:t>
      </w:r>
    </w:p>
    <w:p w14:paraId="5A04F443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26018D18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B001C2F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BF62CDF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77B6500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C3643A1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8FAA692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6A7B91A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0850349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60171DFC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3CC3B187" w14:textId="71E63824" w:rsidR="00F152BD" w:rsidRPr="00F152BD" w:rsidRDefault="00F152BD" w:rsidP="00F152B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lastRenderedPageBreak/>
        <w:t xml:space="preserve">附件4 </w:t>
      </w:r>
    </w:p>
    <w:p w14:paraId="1F1BDA27" w14:textId="57ECCFC4" w:rsidR="00F152BD" w:rsidRPr="00F152BD" w:rsidRDefault="00F152BD" w:rsidP="00F152BD">
      <w:pPr>
        <w:adjustRightInd w:val="0"/>
        <w:snapToGrid w:val="0"/>
        <w:spacing w:line="600" w:lineRule="exact"/>
        <w:jc w:val="center"/>
        <w:rPr>
          <w:rFonts w:ascii="宋体" w:eastAsia="宋体" w:hAnsi="宋体"/>
          <w:sz w:val="44"/>
          <w:szCs w:val="44"/>
        </w:rPr>
      </w:pPr>
      <w:r w:rsidRPr="00F152BD">
        <w:rPr>
          <w:rFonts w:ascii="宋体" w:eastAsia="宋体" w:hAnsi="宋体"/>
          <w:sz w:val="44"/>
          <w:szCs w:val="44"/>
        </w:rPr>
        <w:t>国家教育考试违规处理办法（摘录）</w:t>
      </w:r>
    </w:p>
    <w:p w14:paraId="2D8BCE17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第十二条 在校学生、在职教师有下列情形之一的，教育考试机构应当通报其所在学校，由学校根据有关规定严肃处理，直至开除学籍或者予以解聘：</w:t>
      </w:r>
    </w:p>
    <w:p w14:paraId="619AFEAA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（一）代替考生或者由他人代替参加考试的；</w:t>
      </w:r>
    </w:p>
    <w:p w14:paraId="3BAA67F8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（二）组织团伙作弊的；</w:t>
      </w:r>
    </w:p>
    <w:p w14:paraId="3ECD6A23" w14:textId="1363669E" w:rsidR="00F152BD" w:rsidRP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（三）为作弊组织者提供试题信息、答案及相应设备等参与团伙作弊行为的</w:t>
      </w:r>
      <w:r w:rsidRPr="00F152BD">
        <w:rPr>
          <w:rFonts w:ascii="仿宋" w:eastAsia="仿宋" w:hAnsi="仿宋" w:hint="eastAsia"/>
          <w:sz w:val="32"/>
          <w:szCs w:val="32"/>
        </w:rPr>
        <w:t>。</w:t>
      </w:r>
    </w:p>
    <w:p w14:paraId="529D4B57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6962FAA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53C6A6DC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6FC8D2C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A5D1041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9478924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68ACE503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1B346192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1F7C903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56BB319D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A022E15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45EDF6E0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7DAA32BC" w14:textId="77777777" w:rsid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36954DE6" w14:textId="77777777" w:rsidR="00F152BD" w:rsidRPr="00F152BD" w:rsidRDefault="00F152BD" w:rsidP="00F152BD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0F1A9DAE" w14:textId="77777777" w:rsidR="00F152BD" w:rsidRPr="00F152BD" w:rsidRDefault="00F152BD" w:rsidP="00F152BD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lastRenderedPageBreak/>
        <w:t xml:space="preserve">附件5 </w:t>
      </w:r>
    </w:p>
    <w:p w14:paraId="5EDF7F90" w14:textId="77777777" w:rsidR="00F152BD" w:rsidRPr="00F152BD" w:rsidRDefault="00F152BD" w:rsidP="00F152BD">
      <w:pPr>
        <w:adjustRightInd w:val="0"/>
        <w:snapToGrid w:val="0"/>
        <w:spacing w:line="600" w:lineRule="exact"/>
        <w:jc w:val="center"/>
        <w:rPr>
          <w:rFonts w:ascii="宋体" w:eastAsia="宋体" w:hAnsi="宋体"/>
          <w:sz w:val="44"/>
          <w:szCs w:val="44"/>
        </w:rPr>
      </w:pPr>
      <w:r w:rsidRPr="00F152BD">
        <w:rPr>
          <w:rFonts w:ascii="宋体" w:eastAsia="宋体" w:hAnsi="宋体"/>
          <w:sz w:val="44"/>
          <w:szCs w:val="44"/>
        </w:rPr>
        <w:t>普通高等学校学生管理规定（摘录）</w:t>
      </w:r>
    </w:p>
    <w:p w14:paraId="49F6FEC9" w14:textId="77777777" w:rsid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 xml:space="preserve"> 第五十二条 学生有下列情形之一，学校可以给予开除学籍处分：</w:t>
      </w:r>
    </w:p>
    <w:p w14:paraId="3FC84D8F" w14:textId="23993C8A" w:rsidR="00F152BD" w:rsidRPr="00F152BD" w:rsidRDefault="00F152BD" w:rsidP="00F152BD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152BD">
        <w:rPr>
          <w:rFonts w:ascii="仿宋" w:eastAsia="仿宋" w:hAnsi="仿宋"/>
          <w:sz w:val="32"/>
          <w:szCs w:val="32"/>
        </w:rPr>
        <w:t>（四）代替他人或者让他人代替自己参加考试、组织作 弊、使用通讯设备或其他器材作弊、向他人出售考试试题或答案牟取利益，以及其他严重作弊或扰乱考试秩序行为的。</w:t>
      </w:r>
    </w:p>
    <w:sectPr w:rsidR="00F152BD" w:rsidRPr="00F15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BD"/>
    <w:rsid w:val="00257D15"/>
    <w:rsid w:val="00682412"/>
    <w:rsid w:val="00F1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93520"/>
  <w15:chartTrackingRefBased/>
  <w15:docId w15:val="{579238B8-7AB9-4012-8ADA-F366E085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5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2B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2B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2B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2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2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2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2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2B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2B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52B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2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2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2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2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2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5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2025-05-23T06:14:00Z</dcterms:created>
  <dcterms:modified xsi:type="dcterms:W3CDTF">2025-05-23T06:30:00Z</dcterms:modified>
</cp:coreProperties>
</file>